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C4FC3" w14:textId="77777777" w:rsidR="00BD7F7C" w:rsidRDefault="00595078">
      <w:pPr>
        <w:rPr>
          <w:rFonts w:ascii="Arial" w:hAnsi="Arial"/>
          <w:b/>
        </w:rPr>
      </w:pPr>
      <w:r>
        <w:rPr>
          <w:rFonts w:ascii="Arial" w:hAnsi="Arial"/>
          <w:b/>
        </w:rPr>
        <w:t>Dienstag, 13. September</w:t>
      </w:r>
      <w:r>
        <w:rPr>
          <w:rFonts w:ascii="Arial" w:hAnsi="Arial"/>
          <w:b/>
        </w:rPr>
        <w:tab/>
        <w:t xml:space="preserve"> 2016, 18:30 Uhr &amp; 20 Uhr</w:t>
      </w:r>
    </w:p>
    <w:p w14:paraId="4ACCE1B4" w14:textId="77777777" w:rsidR="00595078" w:rsidRDefault="00595078">
      <w:pPr>
        <w:rPr>
          <w:rFonts w:ascii="Arial" w:hAnsi="Arial"/>
          <w:b/>
        </w:rPr>
      </w:pPr>
    </w:p>
    <w:p w14:paraId="30FB8584" w14:textId="77777777" w:rsidR="00595078" w:rsidRDefault="00595078">
      <w:pPr>
        <w:rPr>
          <w:rFonts w:ascii="Arial" w:hAnsi="Arial"/>
          <w:b/>
        </w:rPr>
      </w:pPr>
      <w:r>
        <w:rPr>
          <w:rFonts w:ascii="Arial" w:hAnsi="Arial"/>
          <w:b/>
        </w:rPr>
        <w:t>5. Saarländisches Literaturfestival</w:t>
      </w:r>
    </w:p>
    <w:p w14:paraId="3C3DEB99" w14:textId="77777777" w:rsidR="00595078" w:rsidRDefault="00595078">
      <w:pPr>
        <w:rPr>
          <w:rFonts w:ascii="Arial" w:hAnsi="Arial"/>
          <w:b/>
        </w:rPr>
      </w:pPr>
      <w:r>
        <w:rPr>
          <w:rFonts w:ascii="Arial" w:hAnsi="Arial"/>
          <w:b/>
        </w:rPr>
        <w:t>Vortrag von Dr. Ruediger Dahlke</w:t>
      </w:r>
    </w:p>
    <w:p w14:paraId="2E8433D6" w14:textId="77777777" w:rsidR="00595078" w:rsidRDefault="00595078">
      <w:pPr>
        <w:rPr>
          <w:rFonts w:ascii="Arial" w:hAnsi="Arial"/>
          <w:b/>
        </w:rPr>
      </w:pPr>
    </w:p>
    <w:p w14:paraId="20C557C2" w14:textId="77777777" w:rsidR="00595078" w:rsidRDefault="00595078">
      <w:pPr>
        <w:rPr>
          <w:rFonts w:ascii="Arial" w:hAnsi="Arial"/>
          <w:b/>
        </w:rPr>
      </w:pPr>
      <w:r>
        <w:rPr>
          <w:rFonts w:ascii="Arial" w:hAnsi="Arial"/>
          <w:b/>
        </w:rPr>
        <w:t xml:space="preserve">Stadthalle, Merzig </w:t>
      </w:r>
    </w:p>
    <w:p w14:paraId="4DC47E19" w14:textId="77777777" w:rsidR="00595078" w:rsidRDefault="00595078">
      <w:pPr>
        <w:rPr>
          <w:rFonts w:ascii="Arial" w:hAnsi="Arial"/>
          <w:b/>
        </w:rPr>
      </w:pPr>
    </w:p>
    <w:p w14:paraId="06267002" w14:textId="77777777" w:rsidR="0063370D" w:rsidRPr="00431563" w:rsidRDefault="00C20021">
      <w:pPr>
        <w:rPr>
          <w:rFonts w:ascii="Arial" w:hAnsi="Arial" w:cs="Arial"/>
        </w:rPr>
      </w:pPr>
      <w:r w:rsidRPr="00C20021">
        <w:rPr>
          <w:rFonts w:ascii="Arial" w:hAnsi="Arial"/>
        </w:rPr>
        <w:t xml:space="preserve">Am 13. September wird der Arzt und Autor Dr. Ruediger Dahlke </w:t>
      </w:r>
      <w:r>
        <w:rPr>
          <w:rFonts w:ascii="Arial" w:hAnsi="Arial"/>
        </w:rPr>
        <w:t xml:space="preserve">im Rahmen des Saarländischen Literaturfestivals in Merzig zu Gast sein. </w:t>
      </w:r>
      <w:r w:rsidR="00431563" w:rsidRPr="00842030">
        <w:rPr>
          <w:rFonts w:ascii="Arial" w:hAnsi="Arial" w:cs="Arial"/>
        </w:rPr>
        <w:t xml:space="preserve">In der Stadthalle wird er ab 18:30 Uhr einen Vortrag über das Thema „Krankheit als Symbol“ und ab 20 Uhr einen weiteren Vortrag über </w:t>
      </w:r>
      <w:r w:rsidR="00E84A86">
        <w:rPr>
          <w:rFonts w:ascii="Arial" w:hAnsi="Arial" w:cs="Arial"/>
        </w:rPr>
        <w:t>„Die Schicksalsgesetz</w:t>
      </w:r>
      <w:r w:rsidR="00431563">
        <w:rPr>
          <w:rFonts w:ascii="Arial" w:hAnsi="Arial" w:cs="Arial"/>
        </w:rPr>
        <w:t>e“ halten</w:t>
      </w:r>
      <w:r w:rsidR="00431563" w:rsidRPr="00316A38">
        <w:rPr>
          <w:rFonts w:ascii="Arial" w:hAnsi="Arial" w:cs="Arial"/>
          <w:highlight w:val="yellow"/>
        </w:rPr>
        <w:t xml:space="preserve">. </w:t>
      </w:r>
      <w:r w:rsidR="0063370D" w:rsidRPr="00316A38">
        <w:rPr>
          <w:rFonts w:ascii="Arial" w:hAnsi="Arial"/>
          <w:highlight w:val="yellow"/>
        </w:rPr>
        <w:t xml:space="preserve">Karten für </w:t>
      </w:r>
      <w:r w:rsidR="00316A38" w:rsidRPr="00316A38">
        <w:rPr>
          <w:rFonts w:ascii="Arial" w:hAnsi="Arial"/>
          <w:highlight w:val="yellow"/>
        </w:rPr>
        <w:t>den jeweiligen Vortrag oder auch ein Kombiticket,</w:t>
      </w:r>
      <w:r w:rsidR="00316A38">
        <w:rPr>
          <w:rFonts w:ascii="Arial" w:hAnsi="Arial"/>
        </w:rPr>
        <w:t xml:space="preserve"> </w:t>
      </w:r>
      <w:r w:rsidR="00CE2865" w:rsidRPr="00CE2865">
        <w:rPr>
          <w:rFonts w:ascii="Arial" w:hAnsi="Arial" w:cs="Arial"/>
        </w:rPr>
        <w:t>gibt es in allen Ticket-Regional-Vorverkaufsstellen und im Kreiskulturzentrum Villa Fuchs unter 06861/93670 oder www.villa-fuchs.de. Eine Veranstaltung der Kreisstadt Merzig in Zusammenarbeit mit dem Kreiskulturzentrum Villa Fuchs</w:t>
      </w:r>
      <w:r w:rsidR="00CE2865">
        <w:rPr>
          <w:rFonts w:ascii="Arial" w:hAnsi="Arial" w:cs="Arial"/>
        </w:rPr>
        <w:t>.</w:t>
      </w:r>
      <w:r w:rsidR="0063370D" w:rsidRPr="00CE2865">
        <w:rPr>
          <w:rFonts w:ascii="Arial" w:hAnsi="Arial"/>
        </w:rPr>
        <w:t xml:space="preserve"> </w:t>
      </w:r>
    </w:p>
    <w:p w14:paraId="0BA3B7EC" w14:textId="77777777" w:rsidR="00595078" w:rsidRPr="0094281A" w:rsidRDefault="00595078">
      <w:pPr>
        <w:rPr>
          <w:rFonts w:ascii="Arial" w:hAnsi="Arial" w:cs="Arial"/>
        </w:rPr>
      </w:pPr>
    </w:p>
    <w:p w14:paraId="22D39F3E" w14:textId="77777777" w:rsidR="00431563" w:rsidRDefault="00431563" w:rsidP="0094281A">
      <w:pPr>
        <w:rPr>
          <w:rFonts w:ascii="Arial" w:hAnsi="Arial" w:cs="Arial"/>
        </w:rPr>
      </w:pPr>
    </w:p>
    <w:p w14:paraId="2B90E471" w14:textId="77777777" w:rsidR="00595078" w:rsidRPr="0094281A" w:rsidRDefault="00CE2865" w:rsidP="0094281A">
      <w:pPr>
        <w:rPr>
          <w:rFonts w:ascii="Arial" w:hAnsi="Arial" w:cs="Arial"/>
        </w:rPr>
      </w:pPr>
      <w:r w:rsidRPr="0094281A">
        <w:rPr>
          <w:rFonts w:ascii="Arial" w:hAnsi="Arial" w:cs="Arial"/>
        </w:rPr>
        <w:t>Dr. med. Ruediger Dahlke arbeitet seit 38 Jahren als Arzt und Seminarleiter, Autor und Trainer. Er absolvierte die Zusatzausbildung zum Arzt für Naturheilweisen und bildete sich während des Studiums in Homöopathie weiter.</w:t>
      </w:r>
      <w:r w:rsidR="0094281A" w:rsidRPr="0094281A">
        <w:rPr>
          <w:rFonts w:ascii="Arial" w:hAnsi="Arial" w:cs="Arial"/>
        </w:rPr>
        <w:t xml:space="preserve"> </w:t>
      </w:r>
      <w:r w:rsidRPr="0094281A">
        <w:rPr>
          <w:rFonts w:ascii="Arial" w:hAnsi="Arial" w:cs="Arial"/>
        </w:rPr>
        <w:t>Der Öffentlichkeit wurde er vor allem als Autor von Büchern z</w:t>
      </w:r>
      <w:r w:rsidR="0094281A" w:rsidRPr="0094281A">
        <w:rPr>
          <w:rFonts w:ascii="Arial" w:hAnsi="Arial" w:cs="Arial"/>
        </w:rPr>
        <w:t>ur ganzheitlichen Psychosomatik</w:t>
      </w:r>
      <w:proofErr w:type="gramStart"/>
      <w:r w:rsidR="0094281A" w:rsidRPr="0094281A">
        <w:rPr>
          <w:rFonts w:ascii="Arial" w:hAnsi="Arial" w:cs="Arial"/>
        </w:rPr>
        <w:t xml:space="preserve">, </w:t>
      </w:r>
      <w:r w:rsidRPr="0094281A">
        <w:rPr>
          <w:rFonts w:ascii="Arial" w:hAnsi="Arial" w:cs="Arial"/>
        </w:rPr>
        <w:t>wie</w:t>
      </w:r>
      <w:proofErr w:type="gramEnd"/>
      <w:r w:rsidRPr="0094281A">
        <w:rPr>
          <w:rFonts w:ascii="Arial" w:hAnsi="Arial" w:cs="Arial"/>
        </w:rPr>
        <w:t xml:space="preserve"> </w:t>
      </w:r>
      <w:r w:rsidR="0094281A" w:rsidRPr="0094281A">
        <w:rPr>
          <w:rFonts w:ascii="Arial" w:hAnsi="Arial" w:cs="Arial"/>
        </w:rPr>
        <w:t>„</w:t>
      </w:r>
      <w:hyperlink r:id="rId5" w:history="1">
        <w:r w:rsidRPr="0094281A">
          <w:rPr>
            <w:rFonts w:ascii="Arial" w:hAnsi="Arial" w:cs="Arial"/>
          </w:rPr>
          <w:t>Krankheit als Symbol</w:t>
        </w:r>
      </w:hyperlink>
      <w:r w:rsidR="0094281A" w:rsidRPr="0094281A">
        <w:rPr>
          <w:rFonts w:ascii="Arial" w:hAnsi="Arial" w:cs="Arial"/>
        </w:rPr>
        <w:t>“</w:t>
      </w:r>
      <w:r w:rsidR="00431563">
        <w:rPr>
          <w:rFonts w:ascii="Arial" w:hAnsi="Arial" w:cs="Arial"/>
        </w:rPr>
        <w:t xml:space="preserve"> oder </w:t>
      </w:r>
      <w:r w:rsidRPr="0094281A">
        <w:rPr>
          <w:rFonts w:ascii="Arial" w:hAnsi="Arial" w:cs="Arial"/>
        </w:rPr>
        <w:t>„</w:t>
      </w:r>
      <w:hyperlink r:id="rId6" w:history="1">
        <w:r w:rsidRPr="0094281A">
          <w:rPr>
            <w:rFonts w:ascii="Arial" w:hAnsi="Arial" w:cs="Arial"/>
          </w:rPr>
          <w:t>Krankheit als Weg</w:t>
        </w:r>
      </w:hyperlink>
      <w:r w:rsidRPr="0094281A">
        <w:rPr>
          <w:rFonts w:ascii="Arial" w:hAnsi="Arial" w:cs="Arial"/>
        </w:rPr>
        <w:t>“</w:t>
      </w:r>
      <w:r w:rsidR="00E84A86">
        <w:rPr>
          <w:rFonts w:ascii="Arial" w:hAnsi="Arial" w:cs="Arial"/>
        </w:rPr>
        <w:t>,</w:t>
      </w:r>
      <w:r w:rsidRPr="0094281A">
        <w:rPr>
          <w:rFonts w:ascii="Arial" w:hAnsi="Arial" w:cs="Arial"/>
        </w:rPr>
        <w:t xml:space="preserve"> bekannt.</w:t>
      </w:r>
      <w:r w:rsidR="0094281A" w:rsidRPr="0094281A">
        <w:rPr>
          <w:rFonts w:ascii="Arial" w:hAnsi="Arial" w:cs="Arial"/>
        </w:rPr>
        <w:t xml:space="preserve"> Durch seine Bestseller-Reihe „</w:t>
      </w:r>
      <w:hyperlink r:id="rId7" w:history="1">
        <w:proofErr w:type="spellStart"/>
        <w:r w:rsidR="0094281A" w:rsidRPr="0094281A">
          <w:rPr>
            <w:rFonts w:ascii="Arial" w:hAnsi="Arial" w:cs="Arial"/>
          </w:rPr>
          <w:t>Peace</w:t>
        </w:r>
        <w:proofErr w:type="spellEnd"/>
        <w:r w:rsidR="0094281A" w:rsidRPr="0094281A">
          <w:rPr>
            <w:rFonts w:ascii="Arial" w:hAnsi="Arial" w:cs="Arial"/>
          </w:rPr>
          <w:t>-Food</w:t>
        </w:r>
      </w:hyperlink>
      <w:r w:rsidR="0094281A" w:rsidRPr="0094281A">
        <w:rPr>
          <w:rFonts w:ascii="Arial" w:hAnsi="Arial" w:cs="Arial"/>
        </w:rPr>
        <w:t>“ wurde er zum Mitbegründer der veganen Welle. Als Ergänzung zu den Krankheitsbilder-Deutungsbüchern hat er die geführte Meditation zu einer wirksamen Selbsthilfemethode entwickelt. In Deutschland, Österreich, der Sc</w:t>
      </w:r>
      <w:r w:rsidR="00465773">
        <w:rPr>
          <w:rFonts w:ascii="Arial" w:hAnsi="Arial" w:cs="Arial"/>
        </w:rPr>
        <w:t xml:space="preserve">hweiz und Italien hält </w:t>
      </w:r>
      <w:r w:rsidR="0094281A" w:rsidRPr="0094281A">
        <w:rPr>
          <w:rFonts w:ascii="Arial" w:hAnsi="Arial" w:cs="Arial"/>
        </w:rPr>
        <w:t xml:space="preserve">Dahlke regelmäßig </w:t>
      </w:r>
      <w:hyperlink r:id="rId8" w:history="1">
        <w:r w:rsidR="0094281A" w:rsidRPr="0094281A">
          <w:rPr>
            <w:rFonts w:ascii="Arial" w:hAnsi="Arial" w:cs="Arial"/>
          </w:rPr>
          <w:t xml:space="preserve">Vorträge </w:t>
        </w:r>
      </w:hyperlink>
      <w:r w:rsidR="00842030">
        <w:rPr>
          <w:rFonts w:ascii="Arial" w:hAnsi="Arial" w:cs="Arial"/>
        </w:rPr>
        <w:t xml:space="preserve">und </w:t>
      </w:r>
      <w:hyperlink r:id="rId9" w:history="1">
        <w:r w:rsidR="0094281A" w:rsidRPr="0094281A">
          <w:rPr>
            <w:rFonts w:ascii="Arial" w:hAnsi="Arial" w:cs="Arial"/>
          </w:rPr>
          <w:t xml:space="preserve">Seminare </w:t>
        </w:r>
      </w:hyperlink>
      <w:r w:rsidR="0094281A" w:rsidRPr="0094281A">
        <w:rPr>
          <w:rFonts w:ascii="Arial" w:hAnsi="Arial" w:cs="Arial"/>
        </w:rPr>
        <w:t xml:space="preserve">zur seelischen </w:t>
      </w:r>
      <w:proofErr w:type="spellStart"/>
      <w:r w:rsidR="0094281A" w:rsidRPr="0094281A">
        <w:rPr>
          <w:rFonts w:ascii="Arial" w:hAnsi="Arial" w:cs="Arial"/>
        </w:rPr>
        <w:t>Be</w:t>
      </w:r>
      <w:proofErr w:type="spellEnd"/>
      <w:r w:rsidR="0094281A" w:rsidRPr="0094281A">
        <w:rPr>
          <w:rFonts w:ascii="Arial" w:hAnsi="Arial" w:cs="Arial"/>
        </w:rPr>
        <w:t>-Deutung von Krankheitsbildern</w:t>
      </w:r>
      <w:proofErr w:type="gramStart"/>
      <w:r w:rsidR="0094281A" w:rsidRPr="0094281A">
        <w:rPr>
          <w:rFonts w:ascii="Arial" w:hAnsi="Arial" w:cs="Arial"/>
        </w:rPr>
        <w:t>, über</w:t>
      </w:r>
      <w:proofErr w:type="gramEnd"/>
      <w:r w:rsidR="0094281A" w:rsidRPr="0094281A">
        <w:rPr>
          <w:rFonts w:ascii="Arial" w:hAnsi="Arial" w:cs="Arial"/>
        </w:rPr>
        <w:t xml:space="preserve"> bewusstes Fasten, verbundenen Atem, Bewusstseinsentwicklung und Meditation wie auch Firmentrainings. Seine Ideen zur ganzheitlichen Medizin und spirituellen Philosophie propagiert er in Artikeln</w:t>
      </w:r>
      <w:proofErr w:type="gramStart"/>
      <w:r w:rsidR="0094281A" w:rsidRPr="0094281A">
        <w:rPr>
          <w:rFonts w:ascii="Arial" w:hAnsi="Arial" w:cs="Arial"/>
        </w:rPr>
        <w:t>, Fernseh</w:t>
      </w:r>
      <w:proofErr w:type="gramEnd"/>
      <w:r w:rsidR="0094281A" w:rsidRPr="0094281A">
        <w:rPr>
          <w:rFonts w:ascii="Arial" w:hAnsi="Arial" w:cs="Arial"/>
        </w:rPr>
        <w:t>- und Rundfunkauftritten. Ziel dieser Aktivitäten ist es, Patienten auf dem Weg zu Eigenverantwortung, Selbstbestimmung und Gesundheit zu unterstützen.</w:t>
      </w:r>
    </w:p>
    <w:p w14:paraId="70989180" w14:textId="77777777" w:rsidR="0094281A" w:rsidRPr="0094281A" w:rsidRDefault="0094281A" w:rsidP="0094281A">
      <w:pPr>
        <w:rPr>
          <w:rFonts w:ascii="Arial" w:hAnsi="Arial" w:cs="Arial"/>
        </w:rPr>
      </w:pPr>
    </w:p>
    <w:p w14:paraId="2812BC29" w14:textId="77777777" w:rsidR="00595078" w:rsidRPr="00842030" w:rsidRDefault="00595078">
      <w:pPr>
        <w:rPr>
          <w:rFonts w:ascii="Arial" w:hAnsi="Arial"/>
          <w:b/>
        </w:rPr>
      </w:pPr>
      <w:r w:rsidRPr="00842030">
        <w:rPr>
          <w:rFonts w:ascii="Arial" w:hAnsi="Arial"/>
          <w:b/>
        </w:rPr>
        <w:t>Krankheit als Symbol</w:t>
      </w:r>
      <w:r w:rsidR="00316A38">
        <w:rPr>
          <w:rFonts w:ascii="Arial" w:hAnsi="Arial"/>
          <w:b/>
        </w:rPr>
        <w:t xml:space="preserve"> (18:30 Uhr)</w:t>
      </w:r>
    </w:p>
    <w:p w14:paraId="71C930A8" w14:textId="77777777" w:rsidR="00595078" w:rsidRPr="009632A1" w:rsidRDefault="00595078">
      <w:pPr>
        <w:rPr>
          <w:rFonts w:ascii="Arial" w:hAnsi="Arial" w:cs="Arial"/>
        </w:rPr>
      </w:pPr>
      <w:r w:rsidRPr="00465773">
        <w:rPr>
          <w:rFonts w:ascii="Arial" w:hAnsi="Arial" w:cs="Arial"/>
        </w:rPr>
        <w:t xml:space="preserve">In </w:t>
      </w:r>
      <w:r w:rsidR="009632A1">
        <w:rPr>
          <w:rFonts w:ascii="Arial" w:hAnsi="Arial" w:cs="Arial"/>
        </w:rPr>
        <w:t xml:space="preserve">diesem Vortrag wird </w:t>
      </w:r>
      <w:r w:rsidRPr="00465773">
        <w:rPr>
          <w:rFonts w:ascii="Arial" w:hAnsi="Arial" w:cs="Arial"/>
        </w:rPr>
        <w:t>Dahlke eine Zusammenschau seiner Sichtweise von Psychosomatik geben und dabei die Umrisse einer</w:t>
      </w:r>
      <w:r w:rsidR="009632A1">
        <w:rPr>
          <w:rFonts w:ascii="Arial" w:hAnsi="Arial" w:cs="Arial"/>
        </w:rPr>
        <w:t xml:space="preserve"> neuen Medizin skizzieren, die i</w:t>
      </w:r>
      <w:r w:rsidRPr="00465773">
        <w:rPr>
          <w:rFonts w:ascii="Arial" w:hAnsi="Arial" w:cs="Arial"/>
        </w:rPr>
        <w:t xml:space="preserve">hre Schwerpunkte in </w:t>
      </w:r>
      <w:r w:rsidR="00465773" w:rsidRPr="00465773">
        <w:rPr>
          <w:rFonts w:ascii="Arial" w:hAnsi="Arial" w:cs="Arial"/>
        </w:rPr>
        <w:t xml:space="preserve">der </w:t>
      </w:r>
      <w:r w:rsidRPr="00465773">
        <w:rPr>
          <w:rFonts w:ascii="Arial" w:hAnsi="Arial" w:cs="Arial"/>
        </w:rPr>
        <w:t>Vorbeugung und Eigenverantwortung hat.</w:t>
      </w:r>
      <w:r w:rsidRPr="00595078">
        <w:rPr>
          <w:rFonts w:ascii="Arial" w:hAnsi="Arial" w:cs="Arial"/>
          <w:sz w:val="20"/>
          <w:szCs w:val="20"/>
        </w:rPr>
        <w:t xml:space="preserve"> </w:t>
      </w:r>
      <w:r w:rsidRPr="00465773">
        <w:rPr>
          <w:rFonts w:ascii="Arial" w:hAnsi="Arial" w:cs="Arial"/>
        </w:rPr>
        <w:t xml:space="preserve">Besonderen Wert wird auf den Schritt der Deutung zur Veränderung im Leben gelegt und </w:t>
      </w:r>
      <w:r w:rsidR="009632A1">
        <w:rPr>
          <w:rFonts w:ascii="Arial" w:hAnsi="Arial" w:cs="Arial"/>
        </w:rPr>
        <w:t xml:space="preserve">es wird </w:t>
      </w:r>
      <w:r w:rsidRPr="00465773">
        <w:rPr>
          <w:rFonts w:ascii="Arial" w:hAnsi="Arial" w:cs="Arial"/>
        </w:rPr>
        <w:t>dargelegt, welche praktischen Möglichkeiten sich hier anbieten</w:t>
      </w:r>
      <w:r w:rsidR="009632A1">
        <w:rPr>
          <w:rFonts w:ascii="Arial" w:hAnsi="Arial" w:cs="Arial"/>
        </w:rPr>
        <w:t>. V</w:t>
      </w:r>
      <w:r w:rsidRPr="00465773">
        <w:rPr>
          <w:rFonts w:ascii="Arial" w:hAnsi="Arial" w:cs="Arial"/>
        </w:rPr>
        <w:t>on meditativen Reisen nach Innen bis zu Fasten und anderen Exerzitien zur Gesundu</w:t>
      </w:r>
      <w:r w:rsidR="00465773" w:rsidRPr="00465773">
        <w:rPr>
          <w:rFonts w:ascii="Arial" w:hAnsi="Arial" w:cs="Arial"/>
        </w:rPr>
        <w:t>ng von Körper, Seele und Geist.</w:t>
      </w:r>
      <w:r w:rsidRPr="00465773">
        <w:rPr>
          <w:rFonts w:ascii="Arial" w:hAnsi="Arial" w:cs="Arial"/>
        </w:rPr>
        <w:t xml:space="preserve"> </w:t>
      </w:r>
      <w:r w:rsidR="009632A1">
        <w:rPr>
          <w:rFonts w:ascii="Arial" w:hAnsi="Arial" w:cs="Arial"/>
        </w:rPr>
        <w:t xml:space="preserve">Den Abschluss werden </w:t>
      </w:r>
      <w:r w:rsidRPr="00465773">
        <w:rPr>
          <w:rFonts w:ascii="Arial" w:hAnsi="Arial" w:cs="Arial"/>
        </w:rPr>
        <w:t>pr</w:t>
      </w:r>
      <w:r w:rsidR="002434B2">
        <w:rPr>
          <w:rFonts w:ascii="Arial" w:hAnsi="Arial" w:cs="Arial"/>
        </w:rPr>
        <w:t xml:space="preserve">aktische Hinweise und </w:t>
      </w:r>
      <w:r w:rsidR="00465773">
        <w:rPr>
          <w:rFonts w:ascii="Arial" w:hAnsi="Arial" w:cs="Arial"/>
        </w:rPr>
        <w:t>Übungs</w:t>
      </w:r>
      <w:r w:rsidR="002434B2">
        <w:rPr>
          <w:rFonts w:ascii="Arial" w:hAnsi="Arial" w:cs="Arial"/>
        </w:rPr>
        <w:t xml:space="preserve">anleitungen </w:t>
      </w:r>
      <w:r w:rsidRPr="00465773">
        <w:rPr>
          <w:rFonts w:ascii="Arial" w:hAnsi="Arial" w:cs="Arial"/>
        </w:rPr>
        <w:t>bilden, die zeigen, wie man dem Thema Gesundheit mit Hingabe und Spaß zu Leibe rücken kann, ohne die Bedürfnisse der Seele aus den Augen zu verlieren.</w:t>
      </w:r>
    </w:p>
    <w:p w14:paraId="4E5C8CF9" w14:textId="77777777" w:rsidR="00595078" w:rsidRDefault="00595078">
      <w:pPr>
        <w:rPr>
          <w:rFonts w:ascii="Arial" w:hAnsi="Arial" w:cs="Arial"/>
          <w:sz w:val="20"/>
          <w:szCs w:val="20"/>
        </w:rPr>
      </w:pPr>
    </w:p>
    <w:p w14:paraId="4F9914AF" w14:textId="77777777" w:rsidR="00595078" w:rsidRDefault="00595078">
      <w:pPr>
        <w:rPr>
          <w:rFonts w:ascii="Arial" w:hAnsi="Arial" w:cs="Arial"/>
          <w:sz w:val="20"/>
          <w:szCs w:val="20"/>
        </w:rPr>
      </w:pPr>
    </w:p>
    <w:p w14:paraId="3EBB4A73" w14:textId="77777777" w:rsidR="00842030" w:rsidRPr="00842030" w:rsidRDefault="00595078">
      <w:pPr>
        <w:rPr>
          <w:rFonts w:ascii="Arial" w:hAnsi="Arial" w:cs="Arial"/>
          <w:b/>
        </w:rPr>
      </w:pPr>
      <w:r w:rsidRPr="00842030">
        <w:rPr>
          <w:rFonts w:ascii="Arial" w:hAnsi="Arial" w:cs="Arial"/>
          <w:b/>
        </w:rPr>
        <w:t>Die Schicksalsgesetze –</w:t>
      </w:r>
      <w:r w:rsidR="002434B2">
        <w:rPr>
          <w:rFonts w:ascii="Arial" w:hAnsi="Arial" w:cs="Arial"/>
          <w:b/>
        </w:rPr>
        <w:t xml:space="preserve"> Spielregeln fürs L</w:t>
      </w:r>
      <w:r w:rsidRPr="00842030">
        <w:rPr>
          <w:rFonts w:ascii="Arial" w:hAnsi="Arial" w:cs="Arial"/>
          <w:b/>
        </w:rPr>
        <w:t>ebe</w:t>
      </w:r>
      <w:r w:rsidR="00842030" w:rsidRPr="00842030">
        <w:rPr>
          <w:rFonts w:ascii="Arial" w:hAnsi="Arial" w:cs="Arial"/>
          <w:b/>
        </w:rPr>
        <w:t>n</w:t>
      </w:r>
      <w:r w:rsidR="00316A38">
        <w:rPr>
          <w:rFonts w:ascii="Arial" w:hAnsi="Arial" w:cs="Arial"/>
          <w:b/>
        </w:rPr>
        <w:t xml:space="preserve"> (20:00 Uhr)</w:t>
      </w:r>
    </w:p>
    <w:p w14:paraId="3224058E" w14:textId="77777777" w:rsidR="00842030" w:rsidRPr="00842030" w:rsidRDefault="00842030">
      <w:pPr>
        <w:rPr>
          <w:rFonts w:ascii="Arial" w:hAnsi="Arial" w:cs="Arial"/>
          <w:sz w:val="20"/>
          <w:szCs w:val="20"/>
        </w:rPr>
      </w:pPr>
      <w:r>
        <w:rPr>
          <w:rFonts w:ascii="Arial" w:hAnsi="Arial" w:cs="Arial"/>
        </w:rPr>
        <w:t>Neben dem Vermitteln der Welt</w:t>
      </w:r>
      <w:r w:rsidRPr="00842030">
        <w:rPr>
          <w:rFonts w:ascii="Arial" w:hAnsi="Arial" w:cs="Arial"/>
        </w:rPr>
        <w:t>beherrschenden Gesetze</w:t>
      </w:r>
      <w:r>
        <w:rPr>
          <w:rFonts w:ascii="Arial" w:hAnsi="Arial" w:cs="Arial"/>
        </w:rPr>
        <w:t xml:space="preserve">, Polarität und Resonanz, </w:t>
      </w:r>
      <w:r w:rsidRPr="00842030">
        <w:rPr>
          <w:rFonts w:ascii="Arial" w:hAnsi="Arial" w:cs="Arial"/>
        </w:rPr>
        <w:t>und ihrer natürlichen Hierarchie, ist dieser Vortrag dem praktischen Umgang mit den Gesetzen und den Konsequenzen daraus gewidmet. Wie kann der eigene Schatten gefunden und integriert werden? Wie das Resonanzgesetz gefahrlos eingesetzt und zum Funktionieren gebracht werden? Wo kann das Gesetz des An</w:t>
      </w:r>
      <w:bookmarkStart w:id="0" w:name="_GoBack"/>
      <w:bookmarkEnd w:id="0"/>
      <w:r w:rsidRPr="00842030">
        <w:rPr>
          <w:rFonts w:ascii="Arial" w:hAnsi="Arial" w:cs="Arial"/>
        </w:rPr>
        <w:t>fangs helfen? Wie lässt sich aus dem Analogiegesetz lernen?</w:t>
      </w:r>
      <w:r>
        <w:rPr>
          <w:rFonts w:ascii="Arial" w:hAnsi="Arial" w:cs="Arial"/>
          <w:sz w:val="20"/>
          <w:szCs w:val="20"/>
        </w:rPr>
        <w:t xml:space="preserve"> </w:t>
      </w:r>
      <w:r w:rsidRPr="00842030">
        <w:rPr>
          <w:rFonts w:ascii="Arial" w:hAnsi="Arial" w:cs="Arial"/>
        </w:rPr>
        <w:t xml:space="preserve">Aus der Fülle der praktischen Übungen des </w:t>
      </w:r>
      <w:r w:rsidRPr="00842030">
        <w:rPr>
          <w:rFonts w:ascii="Arial" w:hAnsi="Arial" w:cs="Arial"/>
        </w:rPr>
        <w:lastRenderedPageBreak/>
        <w:t>Buches wird der Vortrag die wichtigsten auf die Leinwand zaubern und so Licht- und Schattenerfahrungen exemplarisch erlebbar und Resonanzen nachfühlbar machen</w:t>
      </w:r>
      <w:r w:rsidRPr="00842030">
        <w:t>.</w:t>
      </w:r>
    </w:p>
    <w:sectPr w:rsidR="00842030" w:rsidRPr="00842030" w:rsidSect="00595078">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78"/>
    <w:rsid w:val="002434B2"/>
    <w:rsid w:val="00316A38"/>
    <w:rsid w:val="00431563"/>
    <w:rsid w:val="00465773"/>
    <w:rsid w:val="00587046"/>
    <w:rsid w:val="00595078"/>
    <w:rsid w:val="0063370D"/>
    <w:rsid w:val="00842030"/>
    <w:rsid w:val="0094281A"/>
    <w:rsid w:val="009632A1"/>
    <w:rsid w:val="00B6005C"/>
    <w:rsid w:val="00BD7F7C"/>
    <w:rsid w:val="00C20021"/>
    <w:rsid w:val="00CE2865"/>
    <w:rsid w:val="00E84A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C8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950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950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9507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950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hlke.at/veroeffentlichungen/buecher/krankheitalssymbol.php" TargetMode="External"/><Relationship Id="rId6" Type="http://schemas.openxmlformats.org/officeDocument/2006/relationships/hyperlink" Target="http://www.dahlke.at/veroeffentlichungen/buecher/krankheitalsweg.php" TargetMode="External"/><Relationship Id="rId7" Type="http://schemas.openxmlformats.org/officeDocument/2006/relationships/hyperlink" Target="http://www.dahlke.at/veroeffentlichungen/buecher/NahrungFuerDieSeele.php" TargetMode="External"/><Relationship Id="rId8" Type="http://schemas.openxmlformats.org/officeDocument/2006/relationships/hyperlink" Target="http://www.dahlke.at/veranstaltungen/vortraege.php" TargetMode="External"/><Relationship Id="rId9" Type="http://schemas.openxmlformats.org/officeDocument/2006/relationships/hyperlink" Target="http://www.dahlke.at/veranstaltungen/seminarkalender2015.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Macintosh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2015-11-24T12:37:00Z</cp:lastPrinted>
  <dcterms:created xsi:type="dcterms:W3CDTF">2015-11-24T08:16:00Z</dcterms:created>
  <dcterms:modified xsi:type="dcterms:W3CDTF">2015-11-24T14:40:00Z</dcterms:modified>
</cp:coreProperties>
</file>